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93" w:rsidRDefault="00785F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Job Title:  Chair, </w:t>
      </w:r>
      <w:r>
        <w:rPr>
          <w:rFonts w:ascii="Arial" w:eastAsia="Arial" w:hAnsi="Arial" w:cs="Arial"/>
          <w:b/>
          <w:sz w:val="26"/>
          <w:szCs w:val="26"/>
        </w:rPr>
        <w:t>Merchandise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</w:t>
      </w:r>
    </w:p>
    <w:p w:rsidR="00862C93" w:rsidRDefault="00785F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Reports to:   Director, </w:t>
      </w:r>
      <w:r>
        <w:rPr>
          <w:rFonts w:ascii="Arial" w:eastAsia="Arial" w:hAnsi="Arial" w:cs="Arial"/>
          <w:b/>
          <w:sz w:val="26"/>
          <w:szCs w:val="26"/>
        </w:rPr>
        <w:t>Protocol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  <w:t xml:space="preserve">         </w:t>
      </w:r>
    </w:p>
    <w:p w:rsidR="00862C93" w:rsidRDefault="00862C9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862C93" w:rsidRDefault="00785FB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Portfolio: </w:t>
      </w:r>
      <w:r>
        <w:rPr>
          <w:rFonts w:ascii="Arial" w:eastAsia="Arial" w:hAnsi="Arial" w:cs="Arial"/>
          <w:b/>
          <w:sz w:val="26"/>
          <w:szCs w:val="26"/>
        </w:rPr>
        <w:t>Protocol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</w:p>
    <w:p w:rsidR="00862C93" w:rsidRDefault="00862C9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62C93" w:rsidRDefault="00862C9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62C93" w:rsidRDefault="00785FB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Scope of Position </w:t>
      </w:r>
    </w:p>
    <w:p w:rsidR="00862C93" w:rsidRDefault="00862C93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62C93" w:rsidRDefault="00785FBE">
      <w:pPr>
        <w:tabs>
          <w:tab w:val="left" w:pos="3240"/>
          <w:tab w:val="left" w:pos="900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Chair of </w:t>
      </w:r>
      <w:r>
        <w:rPr>
          <w:rFonts w:ascii="Arial" w:eastAsia="Arial" w:hAnsi="Arial" w:cs="Arial"/>
          <w:sz w:val="22"/>
          <w:szCs w:val="22"/>
        </w:rPr>
        <w:t>Merchandise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will </w:t>
      </w:r>
      <w:r>
        <w:rPr>
          <w:rFonts w:ascii="Arial" w:eastAsia="Arial" w:hAnsi="Arial" w:cs="Arial"/>
          <w:sz w:val="22"/>
          <w:szCs w:val="22"/>
        </w:rPr>
        <w:t xml:space="preserve">manage the licensed souvenirs and merchandise program. With support from the </w:t>
      </w:r>
      <w:r>
        <w:rPr>
          <w:rFonts w:ascii="Arial" w:eastAsia="Arial" w:hAnsi="Arial" w:cs="Arial"/>
          <w:color w:val="000000"/>
          <w:sz w:val="22"/>
          <w:szCs w:val="22"/>
        </w:rPr>
        <w:t>Director and Execut</w:t>
      </w:r>
      <w:r>
        <w:rPr>
          <w:rFonts w:ascii="Arial" w:eastAsia="Arial" w:hAnsi="Arial" w:cs="Arial"/>
          <w:sz w:val="22"/>
          <w:szCs w:val="22"/>
        </w:rPr>
        <w:t xml:space="preserve">ive Committee for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determining </w:t>
      </w:r>
      <w:r>
        <w:rPr>
          <w:rFonts w:ascii="Arial" w:eastAsia="Arial" w:hAnsi="Arial" w:cs="Arial"/>
          <w:sz w:val="22"/>
          <w:szCs w:val="22"/>
        </w:rPr>
        <w:t>design, quantities and pricing, the Chair will also deliver full execution for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sales planning, implementation and execution of </w:t>
      </w:r>
      <w:r>
        <w:rPr>
          <w:rFonts w:ascii="Arial" w:eastAsia="Arial" w:hAnsi="Arial" w:cs="Arial"/>
          <w:sz w:val="22"/>
          <w:szCs w:val="22"/>
        </w:rPr>
        <w:t>merchandise and its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stewardship. This includes but is not limited to determine services requirement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s, prepare list of potential </w:t>
      </w:r>
      <w:r>
        <w:rPr>
          <w:rFonts w:ascii="Arial" w:eastAsia="Arial" w:hAnsi="Arial" w:cs="Arial"/>
          <w:sz w:val="22"/>
          <w:szCs w:val="22"/>
        </w:rPr>
        <w:t>sales sites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establish and implement </w:t>
      </w:r>
      <w:r>
        <w:rPr>
          <w:rFonts w:ascii="Arial" w:eastAsia="Arial" w:hAnsi="Arial" w:cs="Arial"/>
          <w:sz w:val="22"/>
          <w:szCs w:val="22"/>
        </w:rPr>
        <w:t>inventory system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establish and maintain </w:t>
      </w:r>
      <w:r>
        <w:rPr>
          <w:rFonts w:ascii="Arial" w:eastAsia="Arial" w:hAnsi="Arial" w:cs="Arial"/>
          <w:sz w:val="22"/>
          <w:szCs w:val="22"/>
        </w:rPr>
        <w:t xml:space="preserve">fiscal management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system for accurate record keeping. </w:t>
      </w:r>
    </w:p>
    <w:p w:rsidR="00862C93" w:rsidRDefault="00785FBE">
      <w:pPr>
        <w:tabs>
          <w:tab w:val="left" w:pos="3240"/>
          <w:tab w:val="left" w:pos="90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862C93" w:rsidRDefault="00785FBE">
      <w:pPr>
        <w:tabs>
          <w:tab w:val="left" w:pos="3240"/>
          <w:tab w:val="left" w:pos="900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Term: Sept 2018 – Feb 2020</w:t>
      </w:r>
    </w:p>
    <w:p w:rsidR="00862C93" w:rsidRDefault="00862C93">
      <w:pPr>
        <w:tabs>
          <w:tab w:val="left" w:pos="972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862C93" w:rsidRDefault="00785FBE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</w:t>
      </w:r>
    </w:p>
    <w:p w:rsidR="00862C93" w:rsidRDefault="00785FB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Key Competencies</w:t>
      </w:r>
    </w:p>
    <w:p w:rsidR="00862C93" w:rsidRDefault="00862C93">
      <w:pPr>
        <w:ind w:left="720"/>
        <w:rPr>
          <w:rFonts w:ascii="Arial" w:eastAsia="Arial" w:hAnsi="Arial" w:cs="Arial"/>
          <w:b/>
          <w:sz w:val="26"/>
          <w:szCs w:val="26"/>
        </w:rPr>
      </w:pP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Planning and organizing</w:t>
      </w: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Communication</w:t>
      </w: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Teamwork</w:t>
      </w: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Networking and relationship building</w:t>
      </w: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Resource and fiscal management</w:t>
      </w:r>
    </w:p>
    <w:p w:rsidR="00862C93" w:rsidRDefault="00785FBE">
      <w:pPr>
        <w:numPr>
          <w:ilvl w:val="0"/>
          <w:numId w:val="3"/>
        </w:numPr>
        <w:contextualSpacing/>
        <w:rPr>
          <w:b/>
          <w:sz w:val="26"/>
          <w:szCs w:val="26"/>
        </w:rPr>
      </w:pPr>
      <w:r>
        <w:rPr>
          <w:rFonts w:ascii="Arial" w:eastAsia="Arial" w:hAnsi="Arial" w:cs="Arial"/>
          <w:color w:val="000000"/>
          <w:sz w:val="22"/>
          <w:szCs w:val="22"/>
        </w:rPr>
        <w:t>Adaptability/flexibility</w:t>
      </w:r>
    </w:p>
    <w:p w:rsidR="00862C93" w:rsidRDefault="00862C93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862C93" w:rsidRDefault="00785FB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Responsibilities</w:t>
      </w:r>
    </w:p>
    <w:p w:rsidR="00862C93" w:rsidRDefault="00785FBE">
      <w:pPr>
        <w:spacing w:after="12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62C93" w:rsidRDefault="00785FB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Key Responsibilities: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Identify and develop </w:t>
      </w:r>
      <w:r>
        <w:rPr>
          <w:rFonts w:ascii="Arial" w:eastAsia="Arial" w:hAnsi="Arial" w:cs="Arial"/>
          <w:sz w:val="22"/>
          <w:szCs w:val="22"/>
        </w:rPr>
        <w:t xml:space="preserve">licensed merchandise design and inventory with contractor 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Identify and develop a strategic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plan based on the organizations timelines ensuring ethical principles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Oversee the planning and execution of </w:t>
      </w:r>
      <w:r>
        <w:rPr>
          <w:rFonts w:ascii="Arial" w:eastAsia="Arial" w:hAnsi="Arial" w:cs="Arial"/>
          <w:sz w:val="22"/>
          <w:szCs w:val="22"/>
        </w:rPr>
        <w:t xml:space="preserve">online and on-site sales management, including staffing, logistics, and sales strategies. 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 to generate </w:t>
      </w:r>
      <w:r>
        <w:rPr>
          <w:rFonts w:ascii="Arial" w:eastAsia="Arial" w:hAnsi="Arial" w:cs="Arial"/>
          <w:sz w:val="22"/>
          <w:szCs w:val="22"/>
        </w:rPr>
        <w:t>significant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funds for the organization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Oversee a volunteer committee for </w:t>
      </w:r>
      <w:r>
        <w:rPr>
          <w:rFonts w:ascii="Arial" w:eastAsia="Arial" w:hAnsi="Arial" w:cs="Arial"/>
          <w:sz w:val="22"/>
          <w:szCs w:val="22"/>
        </w:rPr>
        <w:t>sales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activities and events that are used.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Expand community awareness and support revenue growth through arranging community displays and speaking engagements – schools, community groups and oth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Develop strategies to strengthen business/community relationships to support </w:t>
      </w:r>
      <w:r>
        <w:rPr>
          <w:rFonts w:ascii="Arial" w:eastAsia="Arial" w:hAnsi="Arial" w:cs="Arial"/>
          <w:sz w:val="22"/>
          <w:szCs w:val="22"/>
        </w:rPr>
        <w:t>sales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opportunities and increasing Airdrie 2020’s </w:t>
      </w:r>
      <w:r>
        <w:rPr>
          <w:rFonts w:ascii="Arial" w:eastAsia="Arial" w:hAnsi="Arial" w:cs="Arial"/>
          <w:sz w:val="22"/>
          <w:szCs w:val="22"/>
        </w:rPr>
        <w:t xml:space="preserve">merchandise </w:t>
      </w:r>
      <w:r>
        <w:rPr>
          <w:rFonts w:ascii="Arial" w:eastAsia="Arial" w:hAnsi="Arial" w:cs="Arial"/>
          <w:color w:val="000000"/>
          <w:sz w:val="22"/>
          <w:szCs w:val="22"/>
        </w:rPr>
        <w:t>presence onl</w:t>
      </w:r>
      <w:r>
        <w:rPr>
          <w:rFonts w:ascii="Arial" w:eastAsia="Arial" w:hAnsi="Arial" w:cs="Arial"/>
          <w:sz w:val="22"/>
          <w:szCs w:val="22"/>
        </w:rPr>
        <w:t>ine</w:t>
      </w:r>
    </w:p>
    <w:p w:rsidR="00862C93" w:rsidRDefault="00862C93">
      <w:pPr>
        <w:ind w:left="720"/>
        <w:rPr>
          <w:rFonts w:ascii="Arial" w:eastAsia="Arial" w:hAnsi="Arial" w:cs="Arial"/>
          <w:sz w:val="22"/>
          <w:szCs w:val="22"/>
        </w:rPr>
      </w:pPr>
    </w:p>
    <w:p w:rsidR="00862C93" w:rsidRDefault="00785FBE">
      <w:pPr>
        <w:spacing w:after="1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Qualifications</w:t>
      </w:r>
      <w:r>
        <w:rPr>
          <w:rFonts w:ascii="Arial" w:eastAsia="Arial" w:hAnsi="Arial" w:cs="Arial"/>
          <w:b/>
          <w:sz w:val="26"/>
          <w:szCs w:val="26"/>
        </w:rPr>
        <w:tab/>
      </w:r>
    </w:p>
    <w:p w:rsidR="00862C93" w:rsidRDefault="00785F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Minimum one years progressive experience in </w:t>
      </w:r>
      <w:r>
        <w:rPr>
          <w:rFonts w:ascii="Arial" w:eastAsia="Arial" w:hAnsi="Arial" w:cs="Arial"/>
          <w:sz w:val="22"/>
          <w:szCs w:val="22"/>
        </w:rPr>
        <w:t>sales planning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a not for profit setting;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 self-motivated and goal oriented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Experience and demonstrated success in event management and hands on implementation of successful fundraising events;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Ability to deal with donors, sponsors and the public, in person, on the </w:t>
      </w:r>
      <w:r>
        <w:rPr>
          <w:rFonts w:ascii="Arial" w:eastAsia="Arial" w:hAnsi="Arial" w:cs="Arial"/>
          <w:color w:val="000000"/>
          <w:sz w:val="22"/>
          <w:szCs w:val="22"/>
        </w:rPr>
        <w:t>phone and through email.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Experience in developing and working with volunteer boards;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Confident public speaker with the ability to engage </w:t>
      </w:r>
      <w:r>
        <w:rPr>
          <w:rFonts w:ascii="Arial" w:eastAsia="Arial" w:hAnsi="Arial" w:cs="Arial"/>
          <w:sz w:val="22"/>
          <w:szCs w:val="22"/>
        </w:rPr>
        <w:t>patrons</w:t>
      </w:r>
      <w:r>
        <w:rPr>
          <w:rFonts w:ascii="Arial" w:eastAsia="Arial" w:hAnsi="Arial" w:cs="Arial"/>
          <w:color w:val="000000"/>
          <w:sz w:val="22"/>
          <w:szCs w:val="22"/>
        </w:rPr>
        <w:t>, volunteers and community organizations;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Superior communications, interpersonal, writing and organization skill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</w:p>
    <w:p w:rsidR="00862C93" w:rsidRDefault="00785FBE">
      <w:pPr>
        <w:numPr>
          <w:ilvl w:val="0"/>
          <w:numId w:val="3"/>
        </w:numPr>
        <w:contextualSpacing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Established relationships with Airdrie and area business community an asset</w:t>
      </w:r>
    </w:p>
    <w:p w:rsidR="00862C93" w:rsidRDefault="00862C93">
      <w:pPr>
        <w:ind w:left="720"/>
        <w:rPr>
          <w:rFonts w:ascii="Arial" w:eastAsia="Arial" w:hAnsi="Arial" w:cs="Arial"/>
          <w:b/>
          <w:sz w:val="26"/>
          <w:szCs w:val="26"/>
        </w:rPr>
      </w:pPr>
    </w:p>
    <w:p w:rsidR="00862C93" w:rsidRDefault="00785FB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Physical Demands</w:t>
      </w:r>
    </w:p>
    <w:p w:rsidR="00862C93" w:rsidRDefault="00862C93">
      <w:pPr>
        <w:rPr>
          <w:rFonts w:ascii="Arial" w:eastAsia="Arial" w:hAnsi="Arial" w:cs="Arial"/>
          <w:color w:val="000000"/>
          <w:sz w:val="20"/>
          <w:szCs w:val="20"/>
        </w:rPr>
      </w:pPr>
    </w:p>
    <w:p w:rsidR="00862C93" w:rsidRDefault="00785FBE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Manual dexterity required to use desktop computers and peripherals.</w:t>
      </w:r>
    </w:p>
    <w:p w:rsidR="00862C93" w:rsidRDefault="00785FBE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Walking and standing for extended periods of time.</w:t>
      </w:r>
    </w:p>
    <w:p w:rsidR="00862C93" w:rsidRDefault="00785FBE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Occasional heavy lifting between 10lbs to 30lbs</w:t>
      </w:r>
    </w:p>
    <w:p w:rsidR="00862C93" w:rsidRDefault="00785FBE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Ability to work in a loud environment</w:t>
      </w:r>
    </w:p>
    <w:p w:rsidR="00862C93" w:rsidRDefault="00785FBE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High-stress, fast paced environment</w:t>
      </w:r>
    </w:p>
    <w:p w:rsidR="00862C93" w:rsidRDefault="00862C93"/>
    <w:sectPr w:rsidR="00862C9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BE" w:rsidRDefault="00785FBE">
      <w:r>
        <w:separator/>
      </w:r>
    </w:p>
  </w:endnote>
  <w:endnote w:type="continuationSeparator" w:id="0">
    <w:p w:rsidR="00785FBE" w:rsidRDefault="0078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BE" w:rsidRDefault="00785FBE">
      <w:r>
        <w:separator/>
      </w:r>
    </w:p>
  </w:footnote>
  <w:footnote w:type="continuationSeparator" w:id="0">
    <w:p w:rsidR="00785FBE" w:rsidRDefault="0078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93" w:rsidRDefault="00785F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71650" cy="139065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hidden="0" allowOverlap="1">
              <wp:simplePos x="0" y="0"/>
              <wp:positionH relativeFrom="margin">
                <wp:posOffset>3022600</wp:posOffset>
              </wp:positionH>
              <wp:positionV relativeFrom="paragraph">
                <wp:posOffset>452120</wp:posOffset>
              </wp:positionV>
              <wp:extent cx="3154680" cy="141414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73423" y="3077690"/>
                        <a:ext cx="314515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2C93" w:rsidRDefault="00785FBE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4"/>
                            </w:rPr>
                            <w:t>Position Description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38pt;margin-top:35.6pt;width:248.4pt;height:111.3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" filled="f" stroked="f">
              <v:textbox inset="2.53958mm,1.2694mm,2.53958mm,1.2694mm">
                <w:txbxContent>
                  <w:p w:rsidR="00862C93" w:rsidRDefault="00785FBE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44"/>
                      </w:rPr>
                      <w:t>Position Description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D89"/>
    <w:multiLevelType w:val="multilevel"/>
    <w:tmpl w:val="13922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AF43840"/>
    <w:multiLevelType w:val="multilevel"/>
    <w:tmpl w:val="74428E2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3F5439"/>
    <w:multiLevelType w:val="multilevel"/>
    <w:tmpl w:val="93E65B7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93"/>
    <w:rsid w:val="007019AD"/>
    <w:rsid w:val="00785FBE"/>
    <w:rsid w:val="008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A1224-080F-47FD-B382-E81C252C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Kelly</dc:creator>
  <cp:lastModifiedBy>Geoff Kelly</cp:lastModifiedBy>
  <cp:revision>2</cp:revision>
  <dcterms:created xsi:type="dcterms:W3CDTF">2018-08-26T04:31:00Z</dcterms:created>
  <dcterms:modified xsi:type="dcterms:W3CDTF">2018-08-26T04:31:00Z</dcterms:modified>
</cp:coreProperties>
</file>