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226A3" w14:textId="51A3DCE3" w:rsidR="003A7BD5" w:rsidRPr="0079418D" w:rsidRDefault="003A7BD5" w:rsidP="003A7BD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6"/>
          <w:szCs w:val="26"/>
        </w:rPr>
      </w:pPr>
      <w:r w:rsidRPr="0079418D">
        <w:rPr>
          <w:rFonts w:ascii="Arial" w:hAnsi="Arial" w:cs="Arial"/>
          <w:b/>
          <w:bCs/>
          <w:sz w:val="26"/>
          <w:szCs w:val="26"/>
        </w:rPr>
        <w:t xml:space="preserve">Job Title:  </w:t>
      </w:r>
      <w:r w:rsidRPr="0079418D"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 w:rsidR="009712CD">
        <w:rPr>
          <w:rFonts w:ascii="Arial" w:hAnsi="Arial" w:cs="Arial"/>
          <w:b/>
          <w:bCs/>
          <w:sz w:val="26"/>
          <w:szCs w:val="26"/>
        </w:rPr>
        <w:t xml:space="preserve">Chair, </w:t>
      </w:r>
      <w:r w:rsidR="00796B1D">
        <w:rPr>
          <w:rFonts w:ascii="Arial" w:hAnsi="Arial" w:cs="Arial"/>
          <w:b/>
          <w:bCs/>
          <w:sz w:val="26"/>
          <w:szCs w:val="26"/>
        </w:rPr>
        <w:t>Participant Registration</w:t>
      </w:r>
    </w:p>
    <w:p w14:paraId="72110ADC" w14:textId="3BA7A8D1" w:rsidR="003A7BD5" w:rsidRPr="0079418D" w:rsidRDefault="003A7BD5" w:rsidP="003A7BD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6"/>
          <w:szCs w:val="26"/>
        </w:rPr>
      </w:pPr>
      <w:r w:rsidRPr="0079418D">
        <w:rPr>
          <w:rFonts w:ascii="Arial" w:hAnsi="Arial" w:cs="Arial"/>
          <w:b/>
          <w:bCs/>
          <w:sz w:val="26"/>
          <w:szCs w:val="26"/>
        </w:rPr>
        <w:t xml:space="preserve">Reports to:   </w:t>
      </w:r>
      <w:r>
        <w:rPr>
          <w:rFonts w:ascii="Arial" w:hAnsi="Arial" w:cs="Arial"/>
          <w:b/>
          <w:bCs/>
          <w:sz w:val="26"/>
          <w:szCs w:val="26"/>
        </w:rPr>
        <w:tab/>
      </w:r>
      <w:r w:rsidR="009712CD">
        <w:rPr>
          <w:rFonts w:ascii="Arial" w:hAnsi="Arial" w:cs="Arial"/>
          <w:b/>
          <w:bCs/>
          <w:sz w:val="26"/>
          <w:szCs w:val="26"/>
        </w:rPr>
        <w:t xml:space="preserve">Director, </w:t>
      </w:r>
      <w:r w:rsidR="00D924D7">
        <w:rPr>
          <w:rFonts w:ascii="Arial" w:hAnsi="Arial" w:cs="Arial"/>
          <w:b/>
          <w:bCs/>
          <w:sz w:val="26"/>
          <w:szCs w:val="26"/>
        </w:rPr>
        <w:t>Registration and Results</w:t>
      </w:r>
      <w:r w:rsidRPr="0079418D">
        <w:rPr>
          <w:rFonts w:ascii="Arial" w:hAnsi="Arial" w:cs="Arial"/>
          <w:b/>
          <w:bCs/>
          <w:sz w:val="26"/>
          <w:szCs w:val="26"/>
        </w:rPr>
        <w:tab/>
        <w:t xml:space="preserve">         </w:t>
      </w:r>
    </w:p>
    <w:p w14:paraId="12DA9D59" w14:textId="77777777" w:rsidR="003A7BD5" w:rsidRPr="0079418D" w:rsidRDefault="003A7BD5" w:rsidP="003A7BD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6"/>
          <w:szCs w:val="26"/>
        </w:rPr>
      </w:pPr>
    </w:p>
    <w:p w14:paraId="67D329E2" w14:textId="05FF3933" w:rsidR="003A7BD5" w:rsidRPr="0079418D" w:rsidRDefault="003A7BD5" w:rsidP="003A7BD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Portfolio: </w:t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 w:rsidR="0080695D">
        <w:rPr>
          <w:rFonts w:ascii="Arial" w:hAnsi="Arial" w:cs="Arial"/>
          <w:b/>
          <w:bCs/>
          <w:sz w:val="26"/>
          <w:szCs w:val="26"/>
        </w:rPr>
        <w:t>Administration</w:t>
      </w:r>
      <w:r w:rsidRPr="0079418D">
        <w:rPr>
          <w:rFonts w:ascii="Arial" w:hAnsi="Arial" w:cs="Arial"/>
          <w:b/>
          <w:bCs/>
          <w:sz w:val="26"/>
          <w:szCs w:val="26"/>
        </w:rPr>
        <w:tab/>
      </w:r>
    </w:p>
    <w:p w14:paraId="2AFAB90A" w14:textId="77777777" w:rsidR="003A7BD5" w:rsidRPr="0079418D" w:rsidRDefault="003A7BD5" w:rsidP="003A7BD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0"/>
          <w:szCs w:val="20"/>
        </w:rPr>
      </w:pPr>
    </w:p>
    <w:p w14:paraId="6F998AB9" w14:textId="77777777" w:rsidR="003A7BD5" w:rsidRPr="0079418D" w:rsidRDefault="003A7BD5" w:rsidP="003A7BD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0"/>
          <w:szCs w:val="20"/>
        </w:rPr>
      </w:pPr>
    </w:p>
    <w:p w14:paraId="4E2625CD" w14:textId="682449F2" w:rsidR="00CB29CF" w:rsidRPr="00F034C6" w:rsidRDefault="00CB29CF" w:rsidP="00CB29CF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Scope of Position </w:t>
      </w:r>
    </w:p>
    <w:p w14:paraId="28851778" w14:textId="77777777" w:rsidR="00CB29CF" w:rsidRPr="009712CD" w:rsidRDefault="00CB29CF" w:rsidP="009712CD">
      <w:pPr>
        <w:spacing w:after="120"/>
        <w:ind w:left="720"/>
        <w:contextualSpacing/>
        <w:rPr>
          <w:rFonts w:ascii="Arial" w:hAnsi="Arial" w:cs="Arial"/>
          <w:color w:val="000000"/>
          <w:sz w:val="22"/>
          <w:szCs w:val="22"/>
        </w:rPr>
      </w:pPr>
    </w:p>
    <w:p w14:paraId="131420E1" w14:textId="293FBDB5" w:rsidR="008D7B9B" w:rsidRDefault="003E09AF" w:rsidP="00374A5A">
      <w:pPr>
        <w:tabs>
          <w:tab w:val="left" w:pos="3240"/>
          <w:tab w:val="left" w:pos="9000"/>
        </w:tabs>
        <w:rPr>
          <w:rFonts w:ascii="Arial" w:hAnsi="Arial" w:cs="Arial"/>
          <w:color w:val="000000"/>
          <w:sz w:val="22"/>
          <w:szCs w:val="22"/>
        </w:rPr>
      </w:pPr>
      <w:r w:rsidRPr="003E09AF">
        <w:rPr>
          <w:rFonts w:ascii="Arial" w:hAnsi="Arial" w:cs="Arial"/>
          <w:color w:val="000000"/>
          <w:sz w:val="22"/>
          <w:szCs w:val="22"/>
        </w:rPr>
        <w:t xml:space="preserve">The </w:t>
      </w:r>
      <w:r w:rsidR="009712CD">
        <w:rPr>
          <w:rFonts w:ascii="Arial" w:hAnsi="Arial" w:cs="Arial"/>
          <w:color w:val="000000"/>
          <w:sz w:val="22"/>
          <w:szCs w:val="22"/>
        </w:rPr>
        <w:t>Chair</w:t>
      </w:r>
      <w:r w:rsidR="0074640D">
        <w:rPr>
          <w:rFonts w:ascii="Arial" w:hAnsi="Arial" w:cs="Arial"/>
          <w:color w:val="000000"/>
          <w:sz w:val="22"/>
          <w:szCs w:val="22"/>
        </w:rPr>
        <w:t xml:space="preserve">, </w:t>
      </w:r>
      <w:r w:rsidR="008D7B9B">
        <w:rPr>
          <w:rFonts w:ascii="Arial" w:hAnsi="Arial" w:cs="Arial"/>
          <w:color w:val="000000"/>
          <w:sz w:val="22"/>
          <w:szCs w:val="22"/>
        </w:rPr>
        <w:t>Participant Registration will support the Director by setting up and monitoring the Games Management System, which will track participants, coaches, special VIP’s, technical officials, volunteers, accommodations, accreditation and results.</w:t>
      </w:r>
    </w:p>
    <w:p w14:paraId="77A0FCEA" w14:textId="76139F9B" w:rsidR="008D7B9B" w:rsidRDefault="008D7B9B" w:rsidP="00374A5A">
      <w:pPr>
        <w:tabs>
          <w:tab w:val="left" w:pos="3240"/>
          <w:tab w:val="left" w:pos="9000"/>
        </w:tabs>
        <w:rPr>
          <w:rFonts w:ascii="Arial" w:hAnsi="Arial" w:cs="Arial"/>
          <w:color w:val="000000"/>
          <w:sz w:val="22"/>
          <w:szCs w:val="22"/>
        </w:rPr>
      </w:pPr>
    </w:p>
    <w:p w14:paraId="329AAA5F" w14:textId="77777777" w:rsidR="00F014BF" w:rsidRDefault="00F014BF" w:rsidP="00374A5A">
      <w:pPr>
        <w:tabs>
          <w:tab w:val="left" w:pos="3240"/>
          <w:tab w:val="left" w:pos="9000"/>
        </w:tabs>
        <w:rPr>
          <w:rFonts w:ascii="Arial" w:hAnsi="Arial" w:cs="Arial"/>
          <w:color w:val="000000"/>
          <w:sz w:val="22"/>
          <w:szCs w:val="22"/>
        </w:rPr>
      </w:pPr>
    </w:p>
    <w:p w14:paraId="7699BD30" w14:textId="79CEE4CD" w:rsidR="009712CD" w:rsidRPr="003E09AF" w:rsidRDefault="009712CD" w:rsidP="009712CD">
      <w:pPr>
        <w:spacing w:after="12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Term: Sept 2018 – Feb 2020</w:t>
      </w:r>
    </w:p>
    <w:p w14:paraId="6F19751A" w14:textId="5D6F83CA" w:rsidR="00CB29CF" w:rsidRPr="003E09AF" w:rsidRDefault="00CB29CF" w:rsidP="003E09AF">
      <w:pPr>
        <w:tabs>
          <w:tab w:val="left" w:pos="9720"/>
        </w:tabs>
        <w:rPr>
          <w:rFonts w:ascii="Arial" w:hAnsi="Arial" w:cs="Arial"/>
          <w:color w:val="000000"/>
          <w:sz w:val="22"/>
          <w:szCs w:val="22"/>
        </w:rPr>
      </w:pPr>
    </w:p>
    <w:p w14:paraId="6440F0D0" w14:textId="79930B75" w:rsidR="005D24C7" w:rsidRDefault="003A7BD5" w:rsidP="003A7BD5">
      <w:pPr>
        <w:rPr>
          <w:rFonts w:ascii="Arial" w:hAnsi="Arial" w:cs="Arial"/>
          <w:b/>
          <w:bCs/>
          <w:sz w:val="26"/>
          <w:szCs w:val="26"/>
        </w:rPr>
      </w:pPr>
      <w:r w:rsidRPr="0079418D">
        <w:rPr>
          <w:rFonts w:ascii="Arial" w:hAnsi="Arial" w:cs="Arial"/>
          <w:b/>
          <w:bCs/>
          <w:sz w:val="26"/>
          <w:szCs w:val="26"/>
        </w:rPr>
        <w:t xml:space="preserve">   </w:t>
      </w:r>
    </w:p>
    <w:p w14:paraId="4B03CB02" w14:textId="6948890B" w:rsidR="00281007" w:rsidRPr="00F034C6" w:rsidRDefault="00D17D75" w:rsidP="00281007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Key </w:t>
      </w:r>
      <w:r w:rsidR="00281007">
        <w:rPr>
          <w:rFonts w:ascii="Arial" w:hAnsi="Arial" w:cs="Arial"/>
          <w:b/>
          <w:bCs/>
          <w:sz w:val="26"/>
          <w:szCs w:val="26"/>
        </w:rPr>
        <w:t>Competencies</w:t>
      </w:r>
    </w:p>
    <w:p w14:paraId="4D4E48B7" w14:textId="77777777" w:rsidR="003D6417" w:rsidRPr="003D6417" w:rsidRDefault="003D6417" w:rsidP="003D6417">
      <w:pPr>
        <w:spacing w:after="120"/>
        <w:ind w:left="720"/>
        <w:contextualSpacing/>
        <w:rPr>
          <w:rFonts w:ascii="Arial" w:hAnsi="Arial" w:cs="Arial"/>
          <w:b/>
          <w:bCs/>
          <w:sz w:val="26"/>
          <w:szCs w:val="26"/>
        </w:rPr>
      </w:pPr>
    </w:p>
    <w:p w14:paraId="6B8FE0B1" w14:textId="57C21FE4" w:rsidR="00281007" w:rsidRPr="009F44DD" w:rsidRDefault="00281007" w:rsidP="00281007">
      <w:pPr>
        <w:numPr>
          <w:ilvl w:val="0"/>
          <w:numId w:val="3"/>
        </w:numPr>
        <w:spacing w:after="120"/>
        <w:contextualSpacing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color w:val="000000"/>
          <w:sz w:val="22"/>
          <w:szCs w:val="22"/>
        </w:rPr>
        <w:t>Planning and organizing</w:t>
      </w:r>
    </w:p>
    <w:p w14:paraId="09ABE5C2" w14:textId="77777777" w:rsidR="00281007" w:rsidRPr="00160227" w:rsidRDefault="00281007" w:rsidP="00281007">
      <w:pPr>
        <w:numPr>
          <w:ilvl w:val="0"/>
          <w:numId w:val="3"/>
        </w:numPr>
        <w:spacing w:after="120"/>
        <w:contextualSpacing/>
        <w:rPr>
          <w:rFonts w:ascii="Arial" w:hAnsi="Arial" w:cs="Arial"/>
          <w:b/>
          <w:bCs/>
          <w:sz w:val="26"/>
          <w:szCs w:val="26"/>
        </w:rPr>
      </w:pPr>
      <w:r w:rsidRPr="00636A79">
        <w:rPr>
          <w:rFonts w:ascii="Arial" w:hAnsi="Arial" w:cs="Arial"/>
          <w:color w:val="000000"/>
          <w:sz w:val="22"/>
          <w:szCs w:val="22"/>
        </w:rPr>
        <w:t>Communication</w:t>
      </w:r>
    </w:p>
    <w:p w14:paraId="2299F5E8" w14:textId="77777777" w:rsidR="00281007" w:rsidRPr="00160227" w:rsidRDefault="00281007" w:rsidP="00281007">
      <w:pPr>
        <w:numPr>
          <w:ilvl w:val="0"/>
          <w:numId w:val="3"/>
        </w:numPr>
        <w:spacing w:after="120"/>
        <w:contextualSpacing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color w:val="000000"/>
          <w:sz w:val="22"/>
          <w:szCs w:val="22"/>
        </w:rPr>
        <w:t>Teamwork</w:t>
      </w:r>
    </w:p>
    <w:p w14:paraId="077B8220" w14:textId="77777777" w:rsidR="00281007" w:rsidRPr="009F44DD" w:rsidRDefault="00281007" w:rsidP="00281007">
      <w:pPr>
        <w:numPr>
          <w:ilvl w:val="0"/>
          <w:numId w:val="3"/>
        </w:numPr>
        <w:spacing w:after="120"/>
        <w:contextualSpacing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color w:val="000000"/>
          <w:sz w:val="22"/>
          <w:szCs w:val="22"/>
        </w:rPr>
        <w:t>Networking and relationship building</w:t>
      </w:r>
    </w:p>
    <w:p w14:paraId="283BCBFC" w14:textId="77777777" w:rsidR="00281007" w:rsidRPr="009F44DD" w:rsidRDefault="00281007" w:rsidP="00281007">
      <w:pPr>
        <w:numPr>
          <w:ilvl w:val="0"/>
          <w:numId w:val="3"/>
        </w:numPr>
        <w:spacing w:after="120"/>
        <w:contextualSpacing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color w:val="000000"/>
          <w:sz w:val="22"/>
          <w:szCs w:val="22"/>
        </w:rPr>
        <w:t>Resource and fiscal management</w:t>
      </w:r>
    </w:p>
    <w:p w14:paraId="190D4B88" w14:textId="77777777" w:rsidR="00281007" w:rsidRPr="00FD2176" w:rsidRDefault="00281007" w:rsidP="00281007">
      <w:pPr>
        <w:numPr>
          <w:ilvl w:val="0"/>
          <w:numId w:val="3"/>
        </w:numPr>
        <w:contextualSpacing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color w:val="000000"/>
          <w:sz w:val="22"/>
          <w:szCs w:val="22"/>
        </w:rPr>
        <w:t>Adaptability/flexibility</w:t>
      </w:r>
    </w:p>
    <w:p w14:paraId="4F811C34" w14:textId="77777777" w:rsidR="00281007" w:rsidRDefault="00281007" w:rsidP="00CB29CF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rPr>
          <w:rFonts w:ascii="Arial" w:hAnsi="Arial" w:cs="Arial"/>
          <w:b/>
          <w:bCs/>
          <w:sz w:val="26"/>
          <w:szCs w:val="26"/>
        </w:rPr>
      </w:pPr>
    </w:p>
    <w:p w14:paraId="39054CCC" w14:textId="2E1750BD" w:rsidR="00CB29CF" w:rsidRPr="00F034C6" w:rsidRDefault="00CB29CF" w:rsidP="00CB29CF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rPr>
          <w:rFonts w:ascii="Arial" w:hAnsi="Arial" w:cs="Arial"/>
          <w:b/>
          <w:bCs/>
          <w:sz w:val="26"/>
          <w:szCs w:val="26"/>
        </w:rPr>
      </w:pPr>
      <w:r w:rsidRPr="00F034C6">
        <w:rPr>
          <w:rFonts w:ascii="Arial" w:hAnsi="Arial" w:cs="Arial"/>
          <w:b/>
          <w:bCs/>
          <w:sz w:val="26"/>
          <w:szCs w:val="26"/>
        </w:rPr>
        <w:t>Responsibilities</w:t>
      </w:r>
    </w:p>
    <w:p w14:paraId="2037E488" w14:textId="77777777" w:rsidR="003E09AF" w:rsidRDefault="003E09AF" w:rsidP="003E09AF">
      <w:pPr>
        <w:spacing w:after="12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39799A4" w14:textId="77777777" w:rsidR="003E09AF" w:rsidRPr="003E09AF" w:rsidRDefault="003E09AF" w:rsidP="003E09AF">
      <w:pPr>
        <w:spacing w:after="120"/>
        <w:contextualSpacing/>
        <w:rPr>
          <w:rFonts w:ascii="Arial" w:hAnsi="Arial" w:cs="Arial"/>
          <w:color w:val="000000"/>
          <w:sz w:val="22"/>
          <w:szCs w:val="22"/>
        </w:rPr>
      </w:pPr>
      <w:r w:rsidRPr="003E09AF">
        <w:rPr>
          <w:rFonts w:ascii="Arial" w:hAnsi="Arial" w:cs="Arial"/>
          <w:color w:val="000000"/>
          <w:sz w:val="22"/>
          <w:szCs w:val="22"/>
        </w:rPr>
        <w:t>Key Responsibilities:</w:t>
      </w:r>
    </w:p>
    <w:p w14:paraId="3DFE6FE1" w14:textId="11F5E0AC" w:rsidR="008D7B9B" w:rsidRDefault="008D7B9B" w:rsidP="008D7B9B">
      <w:pPr>
        <w:numPr>
          <w:ilvl w:val="0"/>
          <w:numId w:val="3"/>
        </w:numPr>
        <w:spacing w:after="120"/>
        <w:contextualSpacing/>
        <w:rPr>
          <w:rFonts w:ascii="Arial" w:hAnsi="Arial" w:cs="Arial"/>
          <w:color w:val="000000"/>
          <w:sz w:val="22"/>
          <w:szCs w:val="22"/>
        </w:rPr>
      </w:pPr>
      <w:r w:rsidRPr="008D7B9B">
        <w:rPr>
          <w:rFonts w:ascii="Arial" w:hAnsi="Arial" w:cs="Arial"/>
          <w:color w:val="000000"/>
          <w:sz w:val="22"/>
          <w:szCs w:val="22"/>
        </w:rPr>
        <w:t>Develop a plan for the set up and operation of the Alberta Games Event Management System in cooperation with the Alberta Sport Connection.  Add database corrections and new entries after registration deadline.</w:t>
      </w:r>
      <w:r>
        <w:rPr>
          <w:rFonts w:ascii="Arial" w:hAnsi="Arial" w:cs="Arial"/>
          <w:color w:val="000000"/>
          <w:sz w:val="22"/>
          <w:szCs w:val="22"/>
        </w:rPr>
        <w:t xml:space="preserve">  Produce accreditation tags.  Assign accommodation in database.  Generate registration reports and information.</w:t>
      </w:r>
    </w:p>
    <w:p w14:paraId="20B8DCA9" w14:textId="30B09A11" w:rsidR="008D7B9B" w:rsidRDefault="008D7B9B" w:rsidP="008D7B9B">
      <w:pPr>
        <w:numPr>
          <w:ilvl w:val="0"/>
          <w:numId w:val="3"/>
        </w:numPr>
        <w:spacing w:after="12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Work with Alberta Sport staff with registration changes.</w:t>
      </w:r>
    </w:p>
    <w:p w14:paraId="02135552" w14:textId="75C1A90D" w:rsidR="008D7B9B" w:rsidRDefault="008D7B9B" w:rsidP="008D7B9B">
      <w:pPr>
        <w:numPr>
          <w:ilvl w:val="0"/>
          <w:numId w:val="3"/>
        </w:numPr>
        <w:spacing w:after="12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Determine equipment and supplies required and arrange to obtain.  Set up and dismantle equipment.</w:t>
      </w:r>
    </w:p>
    <w:p w14:paraId="217F4352" w14:textId="7E28622C" w:rsidR="008D7B9B" w:rsidRDefault="008D7B9B" w:rsidP="008D7B9B">
      <w:pPr>
        <w:numPr>
          <w:ilvl w:val="0"/>
          <w:numId w:val="3"/>
        </w:numPr>
        <w:spacing w:after="12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Determine facilities, equipment and supplies required and arrange to obtain.</w:t>
      </w:r>
    </w:p>
    <w:p w14:paraId="6E4B2FC9" w14:textId="7C7E3E88" w:rsidR="008D7B9B" w:rsidRDefault="008D7B9B" w:rsidP="008D7B9B">
      <w:pPr>
        <w:numPr>
          <w:ilvl w:val="0"/>
          <w:numId w:val="3"/>
        </w:numPr>
        <w:spacing w:after="12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Develop a detailed committee budget for approval.</w:t>
      </w:r>
    </w:p>
    <w:p w14:paraId="1231D781" w14:textId="27520150" w:rsidR="008D7B9B" w:rsidRDefault="008D7B9B" w:rsidP="008D7B9B">
      <w:pPr>
        <w:numPr>
          <w:ilvl w:val="0"/>
          <w:numId w:val="3"/>
        </w:numPr>
        <w:spacing w:after="12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Develop related policies and procedures for approval.</w:t>
      </w:r>
    </w:p>
    <w:p w14:paraId="10092811" w14:textId="36CA2AD6" w:rsidR="008D7B9B" w:rsidRDefault="008D7B9B" w:rsidP="008D7B9B">
      <w:pPr>
        <w:numPr>
          <w:ilvl w:val="0"/>
          <w:numId w:val="3"/>
        </w:numPr>
        <w:spacing w:after="12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Ensure plans are implemented within the approved Games budget, timeline, policies and procedures.</w:t>
      </w:r>
    </w:p>
    <w:p w14:paraId="6FB81E29" w14:textId="5679C4DC" w:rsidR="006D28E4" w:rsidRDefault="006D28E4" w:rsidP="00D470D8">
      <w:pPr>
        <w:numPr>
          <w:ilvl w:val="0"/>
          <w:numId w:val="3"/>
        </w:numPr>
        <w:spacing w:after="12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Determine number of committee volunteer required.  Recruit, register, train, schedule and supervise volunteers.</w:t>
      </w:r>
    </w:p>
    <w:p w14:paraId="545020D4" w14:textId="51886235" w:rsidR="00E81A38" w:rsidRDefault="00E81A38" w:rsidP="00D470D8">
      <w:pPr>
        <w:numPr>
          <w:ilvl w:val="0"/>
          <w:numId w:val="3"/>
        </w:numPr>
        <w:spacing w:after="12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Liaise with other committees.</w:t>
      </w:r>
    </w:p>
    <w:p w14:paraId="782C61F1" w14:textId="6DFD3BF6" w:rsidR="00E81A38" w:rsidRDefault="00E81A38" w:rsidP="00D470D8">
      <w:pPr>
        <w:numPr>
          <w:ilvl w:val="0"/>
          <w:numId w:val="3"/>
        </w:numPr>
        <w:spacing w:after="12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Coordinate the activities of the committee in cooperation with the Alberta Sport Connection and the Games staff.</w:t>
      </w:r>
    </w:p>
    <w:p w14:paraId="26F22D40" w14:textId="30228126" w:rsidR="00E81A38" w:rsidRDefault="00E81A38" w:rsidP="00D470D8">
      <w:pPr>
        <w:numPr>
          <w:ilvl w:val="0"/>
          <w:numId w:val="3"/>
        </w:numPr>
        <w:spacing w:after="12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Attend committee meetings as required.</w:t>
      </w:r>
    </w:p>
    <w:p w14:paraId="36C14C19" w14:textId="3FA0D986" w:rsidR="00E81A38" w:rsidRDefault="00E81A38" w:rsidP="00D470D8">
      <w:pPr>
        <w:numPr>
          <w:ilvl w:val="0"/>
          <w:numId w:val="3"/>
        </w:numPr>
        <w:spacing w:after="12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Prepare a final report.</w:t>
      </w:r>
    </w:p>
    <w:p w14:paraId="1B4AF3F8" w14:textId="77777777" w:rsidR="00AF43C1" w:rsidRDefault="00AF43C1" w:rsidP="003E09AF">
      <w:pPr>
        <w:spacing w:after="120"/>
        <w:rPr>
          <w:rFonts w:ascii="Arial" w:hAnsi="Arial" w:cs="Arial"/>
          <w:b/>
          <w:bCs/>
          <w:sz w:val="26"/>
          <w:szCs w:val="26"/>
        </w:rPr>
      </w:pPr>
    </w:p>
    <w:p w14:paraId="7F6D80D0" w14:textId="786A2644" w:rsidR="00CB29CF" w:rsidRPr="003E09AF" w:rsidRDefault="00CB29CF" w:rsidP="00B1699D">
      <w:pPr>
        <w:pBdr>
          <w:bottom w:val="single" w:sz="12" w:space="1" w:color="auto"/>
        </w:pBdr>
        <w:spacing w:after="120"/>
        <w:rPr>
          <w:rFonts w:ascii="Arial" w:hAnsi="Arial" w:cs="Arial"/>
          <w:b/>
          <w:bCs/>
          <w:sz w:val="26"/>
          <w:szCs w:val="26"/>
        </w:rPr>
      </w:pPr>
      <w:r w:rsidRPr="003E09AF">
        <w:rPr>
          <w:rFonts w:ascii="Arial" w:hAnsi="Arial" w:cs="Arial"/>
          <w:b/>
          <w:bCs/>
          <w:sz w:val="26"/>
          <w:szCs w:val="26"/>
        </w:rPr>
        <w:t>Qualifications</w:t>
      </w:r>
      <w:r w:rsidRPr="003E09AF">
        <w:rPr>
          <w:rFonts w:ascii="Arial" w:hAnsi="Arial" w:cs="Arial"/>
          <w:b/>
          <w:bCs/>
          <w:sz w:val="26"/>
          <w:szCs w:val="26"/>
        </w:rPr>
        <w:tab/>
      </w:r>
    </w:p>
    <w:p w14:paraId="26F39C42" w14:textId="77777777" w:rsidR="00CB29CF" w:rsidRPr="007F5F56" w:rsidRDefault="00CB29CF" w:rsidP="00CB29CF">
      <w:pPr>
        <w:rPr>
          <w:rFonts w:ascii="Arial" w:hAnsi="Arial" w:cs="Arial"/>
          <w:color w:val="000000"/>
          <w:sz w:val="20"/>
          <w:szCs w:val="20"/>
        </w:rPr>
      </w:pPr>
    </w:p>
    <w:p w14:paraId="5017B152" w14:textId="0B440800" w:rsidR="003E09AF" w:rsidRPr="003E09AF" w:rsidRDefault="003E09AF" w:rsidP="003E09AF">
      <w:pPr>
        <w:numPr>
          <w:ilvl w:val="0"/>
          <w:numId w:val="3"/>
        </w:numPr>
        <w:spacing w:after="120"/>
        <w:contextualSpacing/>
        <w:rPr>
          <w:rFonts w:ascii="Arial" w:hAnsi="Arial" w:cs="Arial"/>
          <w:color w:val="000000"/>
          <w:sz w:val="22"/>
          <w:szCs w:val="22"/>
        </w:rPr>
      </w:pPr>
      <w:r w:rsidRPr="003E09AF">
        <w:rPr>
          <w:rFonts w:ascii="Arial" w:hAnsi="Arial" w:cs="Arial"/>
          <w:color w:val="000000"/>
          <w:sz w:val="22"/>
          <w:szCs w:val="22"/>
        </w:rPr>
        <w:t>Be self-motivated and goal oriented</w:t>
      </w:r>
      <w:r w:rsidR="00A426A9">
        <w:rPr>
          <w:rFonts w:ascii="Arial" w:hAnsi="Arial" w:cs="Arial"/>
          <w:color w:val="000000"/>
          <w:sz w:val="22"/>
          <w:szCs w:val="22"/>
        </w:rPr>
        <w:t>.</w:t>
      </w:r>
    </w:p>
    <w:p w14:paraId="520DF888" w14:textId="1094A28E" w:rsidR="00D470D8" w:rsidRPr="003E09AF" w:rsidRDefault="00D470D8" w:rsidP="00D470D8">
      <w:pPr>
        <w:numPr>
          <w:ilvl w:val="0"/>
          <w:numId w:val="3"/>
        </w:numPr>
        <w:spacing w:after="120"/>
        <w:contextualSpacing/>
        <w:rPr>
          <w:rFonts w:ascii="Arial" w:hAnsi="Arial" w:cs="Arial"/>
          <w:color w:val="000000"/>
          <w:sz w:val="22"/>
          <w:szCs w:val="22"/>
        </w:rPr>
      </w:pPr>
      <w:r w:rsidRPr="003E09AF">
        <w:rPr>
          <w:rFonts w:ascii="Arial" w:hAnsi="Arial" w:cs="Arial"/>
          <w:color w:val="000000"/>
          <w:sz w:val="22"/>
          <w:szCs w:val="22"/>
        </w:rPr>
        <w:t>Superior communications, interpersonal, writing and organization skills</w:t>
      </w:r>
      <w:r w:rsidR="00A426A9">
        <w:rPr>
          <w:rFonts w:ascii="Arial" w:hAnsi="Arial" w:cs="Arial"/>
          <w:color w:val="000000"/>
          <w:sz w:val="22"/>
          <w:szCs w:val="22"/>
        </w:rPr>
        <w:t>.</w:t>
      </w:r>
    </w:p>
    <w:p w14:paraId="7D0BD415" w14:textId="312CD836" w:rsidR="00D470D8" w:rsidRDefault="00D470D8" w:rsidP="0019283A">
      <w:pPr>
        <w:numPr>
          <w:ilvl w:val="0"/>
          <w:numId w:val="3"/>
        </w:numPr>
        <w:spacing w:after="120"/>
        <w:contextualSpacing/>
        <w:rPr>
          <w:rFonts w:ascii="Arial" w:hAnsi="Arial" w:cs="Arial"/>
          <w:color w:val="000000"/>
          <w:sz w:val="22"/>
          <w:szCs w:val="22"/>
        </w:rPr>
      </w:pPr>
      <w:r w:rsidRPr="00D470D8">
        <w:rPr>
          <w:rFonts w:ascii="Arial" w:hAnsi="Arial" w:cs="Arial"/>
          <w:color w:val="000000"/>
          <w:sz w:val="22"/>
          <w:szCs w:val="22"/>
        </w:rPr>
        <w:t>Ability to deal with donors, sponsors and the public, in person, on the phone and through email</w:t>
      </w:r>
      <w:r w:rsidR="00A426A9">
        <w:rPr>
          <w:rFonts w:ascii="Arial" w:hAnsi="Arial" w:cs="Arial"/>
          <w:color w:val="000000"/>
          <w:sz w:val="22"/>
          <w:szCs w:val="22"/>
        </w:rPr>
        <w:t>.</w:t>
      </w:r>
    </w:p>
    <w:p w14:paraId="2D65D9BB" w14:textId="206F530E" w:rsidR="00D470D8" w:rsidRPr="00D470D8" w:rsidRDefault="00D470D8" w:rsidP="0019283A">
      <w:pPr>
        <w:numPr>
          <w:ilvl w:val="0"/>
          <w:numId w:val="3"/>
        </w:numPr>
        <w:spacing w:after="12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</w:t>
      </w:r>
      <w:r w:rsidR="003E09AF" w:rsidRPr="00D470D8">
        <w:rPr>
          <w:rFonts w:ascii="Arial" w:hAnsi="Arial" w:cs="Arial"/>
          <w:color w:val="000000"/>
          <w:sz w:val="22"/>
          <w:szCs w:val="22"/>
        </w:rPr>
        <w:t xml:space="preserve">xperience and demonstrated success </w:t>
      </w:r>
      <w:r w:rsidRPr="00D470D8">
        <w:rPr>
          <w:rFonts w:ascii="Arial" w:hAnsi="Arial" w:cs="Arial"/>
          <w:color w:val="000000"/>
          <w:sz w:val="22"/>
          <w:szCs w:val="22"/>
        </w:rPr>
        <w:t>in organizing committees and volunteers</w:t>
      </w:r>
      <w:r w:rsidR="00A426A9">
        <w:rPr>
          <w:rFonts w:ascii="Arial" w:hAnsi="Arial" w:cs="Arial"/>
          <w:color w:val="000000"/>
          <w:sz w:val="22"/>
          <w:szCs w:val="22"/>
        </w:rPr>
        <w:t>.</w:t>
      </w:r>
    </w:p>
    <w:p w14:paraId="73786B18" w14:textId="69D205D8" w:rsidR="003E09AF" w:rsidRPr="003E09AF" w:rsidRDefault="003E09AF" w:rsidP="003E09AF">
      <w:pPr>
        <w:numPr>
          <w:ilvl w:val="0"/>
          <w:numId w:val="3"/>
        </w:numPr>
        <w:spacing w:after="120"/>
        <w:contextualSpacing/>
        <w:rPr>
          <w:rFonts w:ascii="Arial" w:hAnsi="Arial" w:cs="Arial"/>
          <w:color w:val="000000"/>
          <w:sz w:val="22"/>
          <w:szCs w:val="22"/>
        </w:rPr>
      </w:pPr>
      <w:r w:rsidRPr="003E09AF">
        <w:rPr>
          <w:rFonts w:ascii="Arial" w:hAnsi="Arial" w:cs="Arial"/>
          <w:color w:val="000000"/>
          <w:sz w:val="22"/>
          <w:szCs w:val="22"/>
        </w:rPr>
        <w:t>Experience in developing and working with volunteer boards</w:t>
      </w:r>
      <w:r w:rsidR="00A426A9">
        <w:rPr>
          <w:rFonts w:ascii="Arial" w:hAnsi="Arial" w:cs="Arial"/>
          <w:color w:val="000000"/>
          <w:sz w:val="22"/>
          <w:szCs w:val="22"/>
        </w:rPr>
        <w:t>.</w:t>
      </w:r>
    </w:p>
    <w:p w14:paraId="6DB178AB" w14:textId="39370D6E" w:rsidR="003E09AF" w:rsidRPr="003E09AF" w:rsidRDefault="003E09AF" w:rsidP="003E09AF">
      <w:pPr>
        <w:numPr>
          <w:ilvl w:val="0"/>
          <w:numId w:val="3"/>
        </w:numPr>
        <w:spacing w:after="120"/>
        <w:contextualSpacing/>
        <w:rPr>
          <w:rFonts w:ascii="Arial" w:hAnsi="Arial" w:cs="Arial"/>
          <w:color w:val="000000"/>
          <w:sz w:val="22"/>
          <w:szCs w:val="22"/>
        </w:rPr>
      </w:pPr>
      <w:r w:rsidRPr="003E09AF">
        <w:rPr>
          <w:rFonts w:ascii="Arial" w:hAnsi="Arial" w:cs="Arial"/>
          <w:color w:val="000000"/>
          <w:sz w:val="22"/>
          <w:szCs w:val="22"/>
        </w:rPr>
        <w:t>Confident public speaker with the ability to engage donors, volunteers and community organizations</w:t>
      </w:r>
      <w:r w:rsidR="00A426A9">
        <w:rPr>
          <w:rFonts w:ascii="Arial" w:hAnsi="Arial" w:cs="Arial"/>
          <w:color w:val="000000"/>
          <w:sz w:val="22"/>
          <w:szCs w:val="22"/>
        </w:rPr>
        <w:t>.</w:t>
      </w:r>
    </w:p>
    <w:p w14:paraId="5F8BF405" w14:textId="100B0643" w:rsidR="003E09AF" w:rsidRPr="003E09AF" w:rsidRDefault="003E09AF" w:rsidP="003E09AF">
      <w:pPr>
        <w:numPr>
          <w:ilvl w:val="0"/>
          <w:numId w:val="3"/>
        </w:numPr>
        <w:spacing w:after="120"/>
        <w:contextualSpacing/>
        <w:rPr>
          <w:rFonts w:ascii="Arial" w:hAnsi="Arial" w:cs="Arial"/>
          <w:color w:val="000000"/>
          <w:sz w:val="22"/>
          <w:szCs w:val="22"/>
        </w:rPr>
      </w:pPr>
      <w:r w:rsidRPr="003E09AF">
        <w:rPr>
          <w:rFonts w:ascii="Arial" w:hAnsi="Arial" w:cs="Arial"/>
          <w:color w:val="000000"/>
          <w:sz w:val="22"/>
          <w:szCs w:val="22"/>
        </w:rPr>
        <w:t>Established relationships with Airdrie and area business community an asset</w:t>
      </w:r>
      <w:r w:rsidR="00A426A9">
        <w:rPr>
          <w:rFonts w:ascii="Arial" w:hAnsi="Arial" w:cs="Arial"/>
          <w:color w:val="000000"/>
          <w:sz w:val="22"/>
          <w:szCs w:val="22"/>
        </w:rPr>
        <w:t>.</w:t>
      </w:r>
    </w:p>
    <w:p w14:paraId="087AD1F6" w14:textId="77777777" w:rsidR="00CB29CF" w:rsidRPr="007F5F56" w:rsidRDefault="00CB29CF" w:rsidP="00CB29CF">
      <w:pPr>
        <w:ind w:left="720"/>
        <w:rPr>
          <w:rFonts w:ascii="Arial" w:hAnsi="Arial" w:cs="Arial"/>
          <w:b/>
          <w:bCs/>
          <w:sz w:val="26"/>
          <w:szCs w:val="26"/>
        </w:rPr>
      </w:pPr>
    </w:p>
    <w:p w14:paraId="6AD57201" w14:textId="77777777" w:rsidR="00CB29CF" w:rsidRPr="007F5F56" w:rsidRDefault="00CB29CF" w:rsidP="00CB29CF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rPr>
          <w:rFonts w:ascii="Arial" w:hAnsi="Arial" w:cs="Arial"/>
          <w:b/>
          <w:bCs/>
          <w:sz w:val="26"/>
          <w:szCs w:val="26"/>
        </w:rPr>
      </w:pPr>
      <w:r w:rsidRPr="007F5F56">
        <w:rPr>
          <w:rFonts w:ascii="Arial" w:hAnsi="Arial" w:cs="Arial"/>
          <w:b/>
          <w:bCs/>
          <w:sz w:val="26"/>
          <w:szCs w:val="26"/>
        </w:rPr>
        <w:t>Physical Demands</w:t>
      </w:r>
    </w:p>
    <w:p w14:paraId="19836D94" w14:textId="77777777" w:rsidR="00CB29CF" w:rsidRDefault="00CB29CF" w:rsidP="00CB29CF">
      <w:pPr>
        <w:rPr>
          <w:rFonts w:ascii="Arial" w:hAnsi="Arial" w:cs="Arial"/>
          <w:color w:val="000000"/>
          <w:sz w:val="20"/>
          <w:szCs w:val="20"/>
        </w:rPr>
      </w:pPr>
    </w:p>
    <w:p w14:paraId="620F78BE" w14:textId="77777777" w:rsidR="00CB29CF" w:rsidRDefault="00CB29CF" w:rsidP="00CB29CF">
      <w:pPr>
        <w:numPr>
          <w:ilvl w:val="0"/>
          <w:numId w:val="1"/>
        </w:numPr>
        <w:rPr>
          <w:rFonts w:ascii="Arial" w:hAnsi="Arial" w:cs="Arial"/>
          <w:bCs/>
          <w:spacing w:val="-3"/>
          <w:sz w:val="22"/>
          <w:szCs w:val="22"/>
          <w:lang w:val="en-GB"/>
        </w:rPr>
      </w:pPr>
      <w:r>
        <w:rPr>
          <w:rFonts w:ascii="Arial" w:hAnsi="Arial" w:cs="Arial"/>
          <w:bCs/>
          <w:spacing w:val="-3"/>
          <w:sz w:val="22"/>
          <w:szCs w:val="22"/>
          <w:lang w:val="en-GB"/>
        </w:rPr>
        <w:t>Manual dexterity required to use desktop computers and peripherals.</w:t>
      </w:r>
    </w:p>
    <w:p w14:paraId="3F1ECAC2" w14:textId="11FBEEE4" w:rsidR="00CB29CF" w:rsidRDefault="00CB29CF" w:rsidP="00CB29CF">
      <w:pPr>
        <w:numPr>
          <w:ilvl w:val="0"/>
          <w:numId w:val="1"/>
        </w:numPr>
        <w:rPr>
          <w:rFonts w:ascii="Arial" w:hAnsi="Arial" w:cs="Arial"/>
          <w:bCs/>
          <w:spacing w:val="-3"/>
          <w:sz w:val="22"/>
          <w:szCs w:val="22"/>
          <w:lang w:val="en-GB"/>
        </w:rPr>
      </w:pPr>
      <w:r>
        <w:rPr>
          <w:rFonts w:ascii="Arial" w:hAnsi="Arial" w:cs="Arial"/>
          <w:bCs/>
          <w:spacing w:val="-3"/>
          <w:sz w:val="22"/>
          <w:szCs w:val="22"/>
          <w:lang w:val="en-GB"/>
        </w:rPr>
        <w:t>Ability to work in a loud environment</w:t>
      </w:r>
      <w:r w:rsidR="00A426A9">
        <w:rPr>
          <w:rFonts w:ascii="Arial" w:hAnsi="Arial" w:cs="Arial"/>
          <w:bCs/>
          <w:spacing w:val="-3"/>
          <w:sz w:val="22"/>
          <w:szCs w:val="22"/>
          <w:lang w:val="en-GB"/>
        </w:rPr>
        <w:t>.</w:t>
      </w:r>
    </w:p>
    <w:p w14:paraId="1B5539F0" w14:textId="30CFF6FF" w:rsidR="00CB29CF" w:rsidRPr="00C52AC8" w:rsidRDefault="00CB29CF" w:rsidP="00CB29CF">
      <w:pPr>
        <w:numPr>
          <w:ilvl w:val="0"/>
          <w:numId w:val="1"/>
        </w:numPr>
        <w:rPr>
          <w:rFonts w:ascii="Arial" w:hAnsi="Arial" w:cs="Arial"/>
          <w:bCs/>
          <w:spacing w:val="-3"/>
          <w:sz w:val="22"/>
          <w:szCs w:val="22"/>
          <w:lang w:val="en-GB"/>
        </w:rPr>
      </w:pPr>
      <w:r>
        <w:rPr>
          <w:rFonts w:ascii="Arial" w:hAnsi="Arial" w:cs="Arial"/>
          <w:bCs/>
          <w:spacing w:val="-3"/>
          <w:sz w:val="22"/>
          <w:szCs w:val="22"/>
          <w:lang w:val="en-GB"/>
        </w:rPr>
        <w:t>High-stress, fast paced environment</w:t>
      </w:r>
      <w:r w:rsidR="00A426A9">
        <w:rPr>
          <w:rFonts w:ascii="Arial" w:hAnsi="Arial" w:cs="Arial"/>
          <w:bCs/>
          <w:spacing w:val="-3"/>
          <w:sz w:val="22"/>
          <w:szCs w:val="22"/>
          <w:lang w:val="en-GB"/>
        </w:rPr>
        <w:t>.</w:t>
      </w:r>
      <w:bookmarkStart w:id="0" w:name="_GoBack"/>
      <w:bookmarkEnd w:id="0"/>
    </w:p>
    <w:p w14:paraId="522A3A24" w14:textId="77777777" w:rsidR="00CB29CF" w:rsidRDefault="00CB29CF" w:rsidP="003A7BD5"/>
    <w:sectPr w:rsidR="00CB29C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5D47D" w14:textId="77777777" w:rsidR="00002C9F" w:rsidRDefault="00002C9F" w:rsidP="003A7BD5">
      <w:r>
        <w:separator/>
      </w:r>
    </w:p>
  </w:endnote>
  <w:endnote w:type="continuationSeparator" w:id="0">
    <w:p w14:paraId="13B1DBFD" w14:textId="77777777" w:rsidR="00002C9F" w:rsidRDefault="00002C9F" w:rsidP="003A7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E0809" w14:textId="77777777" w:rsidR="00002C9F" w:rsidRDefault="00002C9F" w:rsidP="003A7BD5">
      <w:r>
        <w:separator/>
      </w:r>
    </w:p>
  </w:footnote>
  <w:footnote w:type="continuationSeparator" w:id="0">
    <w:p w14:paraId="266F9ACF" w14:textId="77777777" w:rsidR="00002C9F" w:rsidRDefault="00002C9F" w:rsidP="003A7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461FD" w14:textId="2360555B" w:rsidR="003A7BD5" w:rsidRDefault="003A7BD5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1B74C71" wp14:editId="3276E248">
              <wp:simplePos x="0" y="0"/>
              <wp:positionH relativeFrom="column">
                <wp:posOffset>3038475</wp:posOffset>
              </wp:positionH>
              <wp:positionV relativeFrom="paragraph">
                <wp:posOffset>457200</wp:posOffset>
              </wp:positionV>
              <wp:extent cx="314515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515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E21B2D" w14:textId="5182D672" w:rsidR="003A7BD5" w:rsidRPr="003A7BD5" w:rsidRDefault="003A7BD5">
                          <w:pPr>
                            <w:rPr>
                              <w:rFonts w:ascii="Arial" w:hAnsi="Arial" w:cs="Arial"/>
                              <w:sz w:val="44"/>
                              <w:szCs w:val="44"/>
                            </w:rPr>
                          </w:pPr>
                          <w:r w:rsidRPr="003A7BD5">
                            <w:rPr>
                              <w:rFonts w:ascii="Arial" w:hAnsi="Arial" w:cs="Arial"/>
                              <w:sz w:val="44"/>
                              <w:szCs w:val="44"/>
                            </w:rPr>
                            <w:t>Position Description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1B74C7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9.25pt;margin-top:36pt;width:247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" filled="f" stroked="f">
              <v:textbox style="mso-fit-shape-to-text:t">
                <w:txbxContent>
                  <w:p w14:paraId="6BE21B2D" w14:textId="5182D672" w:rsidR="003A7BD5" w:rsidRPr="003A7BD5" w:rsidRDefault="003A7BD5">
                    <w:pPr>
                      <w:rPr>
                        <w:rFonts w:ascii="Arial" w:hAnsi="Arial" w:cs="Arial"/>
                        <w:sz w:val="44"/>
                        <w:szCs w:val="44"/>
                      </w:rPr>
                    </w:pPr>
                    <w:r w:rsidRPr="003A7BD5">
                      <w:rPr>
                        <w:rFonts w:ascii="Arial" w:hAnsi="Arial" w:cs="Arial"/>
                        <w:sz w:val="44"/>
                        <w:szCs w:val="44"/>
                      </w:rPr>
                      <w:t>Position Description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5F4536">
      <w:rPr>
        <w:noProof/>
        <w:lang w:val="en-CA" w:eastAsia="en-CA"/>
      </w:rPr>
      <w:drawing>
        <wp:inline distT="0" distB="0" distL="0" distR="0" wp14:anchorId="2A9BFEEE" wp14:editId="592A3102">
          <wp:extent cx="1771650" cy="1390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B52F1"/>
    <w:multiLevelType w:val="multilevel"/>
    <w:tmpl w:val="3FF2A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180E5F"/>
    <w:multiLevelType w:val="multilevel"/>
    <w:tmpl w:val="18F4C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0F456A"/>
    <w:multiLevelType w:val="hybridMultilevel"/>
    <w:tmpl w:val="8C4E0B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B11B9"/>
    <w:multiLevelType w:val="hybridMultilevel"/>
    <w:tmpl w:val="226CEBB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F455D1"/>
    <w:multiLevelType w:val="hybridMultilevel"/>
    <w:tmpl w:val="77A687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B2E15"/>
    <w:multiLevelType w:val="multilevel"/>
    <w:tmpl w:val="337A4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9714A8"/>
    <w:multiLevelType w:val="multilevel"/>
    <w:tmpl w:val="7014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D64869"/>
    <w:multiLevelType w:val="hybridMultilevel"/>
    <w:tmpl w:val="40288D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B4457"/>
    <w:multiLevelType w:val="hybridMultilevel"/>
    <w:tmpl w:val="EA94E2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BD5"/>
    <w:rsid w:val="00002C9F"/>
    <w:rsid w:val="0005630C"/>
    <w:rsid w:val="00073CC3"/>
    <w:rsid w:val="00095165"/>
    <w:rsid w:val="000B41C5"/>
    <w:rsid w:val="00102AC2"/>
    <w:rsid w:val="0015158B"/>
    <w:rsid w:val="001570E6"/>
    <w:rsid w:val="00187FC8"/>
    <w:rsid w:val="001A5249"/>
    <w:rsid w:val="002246E7"/>
    <w:rsid w:val="002779F7"/>
    <w:rsid w:val="00281007"/>
    <w:rsid w:val="002C732E"/>
    <w:rsid w:val="00366AD6"/>
    <w:rsid w:val="00374A5A"/>
    <w:rsid w:val="003A7BD5"/>
    <w:rsid w:val="003D6417"/>
    <w:rsid w:val="003E09AF"/>
    <w:rsid w:val="00485CE7"/>
    <w:rsid w:val="004A42B7"/>
    <w:rsid w:val="004B0BF4"/>
    <w:rsid w:val="004B78B7"/>
    <w:rsid w:val="00501449"/>
    <w:rsid w:val="00511DD2"/>
    <w:rsid w:val="00553735"/>
    <w:rsid w:val="005C17D5"/>
    <w:rsid w:val="005D24C7"/>
    <w:rsid w:val="00604C41"/>
    <w:rsid w:val="0063044A"/>
    <w:rsid w:val="006B19DA"/>
    <w:rsid w:val="006C5B16"/>
    <w:rsid w:val="006D28E4"/>
    <w:rsid w:val="00717538"/>
    <w:rsid w:val="0074640D"/>
    <w:rsid w:val="00756FE0"/>
    <w:rsid w:val="00771AA9"/>
    <w:rsid w:val="00796B1D"/>
    <w:rsid w:val="00800A67"/>
    <w:rsid w:val="0080695D"/>
    <w:rsid w:val="00894851"/>
    <w:rsid w:val="008A54F5"/>
    <w:rsid w:val="008D7B9B"/>
    <w:rsid w:val="00943C1D"/>
    <w:rsid w:val="009712CD"/>
    <w:rsid w:val="009A0FC9"/>
    <w:rsid w:val="00A02117"/>
    <w:rsid w:val="00A426A9"/>
    <w:rsid w:val="00AD7605"/>
    <w:rsid w:val="00AF43C1"/>
    <w:rsid w:val="00AF4A8D"/>
    <w:rsid w:val="00B1699D"/>
    <w:rsid w:val="00BD6AC3"/>
    <w:rsid w:val="00BE0B33"/>
    <w:rsid w:val="00C22DB2"/>
    <w:rsid w:val="00C2303F"/>
    <w:rsid w:val="00C42477"/>
    <w:rsid w:val="00C56D73"/>
    <w:rsid w:val="00C74F1B"/>
    <w:rsid w:val="00C76244"/>
    <w:rsid w:val="00C94969"/>
    <w:rsid w:val="00CB29CF"/>
    <w:rsid w:val="00CE7C0C"/>
    <w:rsid w:val="00D068E3"/>
    <w:rsid w:val="00D1786A"/>
    <w:rsid w:val="00D17D75"/>
    <w:rsid w:val="00D470D8"/>
    <w:rsid w:val="00D63D81"/>
    <w:rsid w:val="00D924D7"/>
    <w:rsid w:val="00D97E7F"/>
    <w:rsid w:val="00DD05E8"/>
    <w:rsid w:val="00E740C0"/>
    <w:rsid w:val="00E81A38"/>
    <w:rsid w:val="00EF4E50"/>
    <w:rsid w:val="00F014BF"/>
    <w:rsid w:val="00F45FFE"/>
    <w:rsid w:val="00F6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DE4A39"/>
  <w15:docId w15:val="{0C38DA67-94A5-49A9-9490-CDDE930C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A7B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A7BD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7B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BD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0F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0F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FC9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E09AF"/>
    <w:pPr>
      <w:spacing w:before="100" w:beforeAutospacing="1" w:after="100" w:afterAutospacing="1"/>
    </w:pPr>
    <w:rPr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8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Kristie Pshyk</dc:creator>
  <cp:lastModifiedBy>James Darby</cp:lastModifiedBy>
  <cp:revision>2</cp:revision>
  <cp:lastPrinted>2018-05-25T19:35:00Z</cp:lastPrinted>
  <dcterms:created xsi:type="dcterms:W3CDTF">2018-09-14T21:46:00Z</dcterms:created>
  <dcterms:modified xsi:type="dcterms:W3CDTF">2018-09-14T21:46:00Z</dcterms:modified>
</cp:coreProperties>
</file>